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EB31" w14:textId="77777777" w:rsidR="00907B5C" w:rsidRPr="00851D5C" w:rsidRDefault="00907B5C" w:rsidP="00851D5C">
      <w:pPr>
        <w:jc w:val="center"/>
        <w:rPr>
          <w:rFonts w:ascii="Verdana" w:hAnsi="Verdana"/>
          <w:b/>
          <w:bCs/>
          <w:color w:val="A42332"/>
          <w:sz w:val="32"/>
          <w:szCs w:val="32"/>
          <w:lang w:val="nl-BE"/>
        </w:rPr>
      </w:pPr>
      <w:r w:rsidRPr="00851D5C">
        <w:rPr>
          <w:rFonts w:ascii="Verdana" w:hAnsi="Verdana"/>
          <w:b/>
          <w:bCs/>
          <w:color w:val="A42332"/>
          <w:sz w:val="32"/>
          <w:szCs w:val="32"/>
          <w:lang w:val="nl-BE"/>
        </w:rPr>
        <w:t>MENSENRECHTEN</w:t>
      </w:r>
    </w:p>
    <w:p w14:paraId="49567704" w14:textId="77777777" w:rsidR="00907B5C" w:rsidRDefault="00907B5C" w:rsidP="00907B5C">
      <w:pPr>
        <w:rPr>
          <w:rFonts w:ascii="Verdana" w:hAnsi="Verdana"/>
          <w:b/>
          <w:bCs/>
          <w:color w:val="C00000"/>
          <w:sz w:val="32"/>
          <w:szCs w:val="32"/>
          <w:lang w:val="nl-BE"/>
        </w:rPr>
      </w:pPr>
    </w:p>
    <w:p w14:paraId="1520A17B" w14:textId="77777777" w:rsidR="00907B5C" w:rsidRDefault="00907B5C" w:rsidP="00907B5C">
      <w:pPr>
        <w:rPr>
          <w:rFonts w:ascii="Verdana" w:hAnsi="Verdana"/>
          <w:b/>
          <w:bCs/>
          <w:color w:val="385623" w:themeColor="accent6" w:themeShade="80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E394B" wp14:editId="38A8D215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504315" cy="1904935"/>
            <wp:effectExtent l="0" t="0" r="635" b="635"/>
            <wp:wrapSquare wrapText="bothSides"/>
            <wp:docPr id="6" name="Afbeelding 6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pen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9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FBB09" w14:textId="77777777" w:rsidR="00907B5C" w:rsidRPr="002D0F51" w:rsidRDefault="00907B5C" w:rsidP="00907B5C">
      <w:pPr>
        <w:rPr>
          <w:rFonts w:ascii="Verdana" w:hAnsi="Verdana"/>
          <w:b/>
          <w:bCs/>
          <w:lang w:val="nl-BE"/>
        </w:rPr>
      </w:pPr>
      <w:r w:rsidRPr="002D0F51">
        <w:rPr>
          <w:rFonts w:ascii="Verdana" w:hAnsi="Verdana"/>
          <w:b/>
          <w:bCs/>
          <w:lang w:val="nl-BE"/>
        </w:rPr>
        <w:t>DISCRIMINATIE</w:t>
      </w:r>
    </w:p>
    <w:p w14:paraId="65170975" w14:textId="77777777" w:rsidR="00907B5C" w:rsidRDefault="00907B5C" w:rsidP="00907B5C">
      <w:pPr>
        <w:rPr>
          <w:rFonts w:ascii="Verdana" w:hAnsi="Verdana"/>
          <w:b/>
          <w:bCs/>
          <w:color w:val="385623" w:themeColor="accent6" w:themeShade="80"/>
          <w:lang w:val="nl-BE"/>
        </w:rPr>
      </w:pPr>
    </w:p>
    <w:p w14:paraId="3FD2A864" w14:textId="77777777" w:rsidR="00907B5C" w:rsidRDefault="00907B5C" w:rsidP="00907B5C">
      <w:pPr>
        <w:spacing w:line="276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Discriminatie is een onrecht dat we niet mogen toestaan en waar we best tegen optreden. Ook mensen met een handicap hebben vaak met discriminatie te maken.</w:t>
      </w:r>
    </w:p>
    <w:p w14:paraId="0F92EAD5" w14:textId="77777777" w:rsidR="00907B5C" w:rsidRDefault="00907B5C" w:rsidP="00907B5C">
      <w:pPr>
        <w:spacing w:line="276" w:lineRule="auto"/>
        <w:rPr>
          <w:rFonts w:ascii="Verdana" w:hAnsi="Verdana"/>
          <w:lang w:val="nl-BE"/>
        </w:rPr>
      </w:pPr>
    </w:p>
    <w:p w14:paraId="1247B371" w14:textId="77777777" w:rsidR="00907B5C" w:rsidRDefault="00907B5C" w:rsidP="00907B5C">
      <w:pPr>
        <w:spacing w:line="276" w:lineRule="auto"/>
        <w:rPr>
          <w:rFonts w:ascii="Verdana" w:hAnsi="Verdana"/>
          <w:lang w:val="nl-BE"/>
        </w:rPr>
      </w:pPr>
    </w:p>
    <w:p w14:paraId="63BBA328" w14:textId="77777777" w:rsidR="00907B5C" w:rsidRDefault="00907B5C" w:rsidP="00907B5C">
      <w:pPr>
        <w:spacing w:line="276" w:lineRule="auto"/>
        <w:rPr>
          <w:rFonts w:ascii="Verdana" w:hAnsi="Verdana"/>
          <w:lang w:val="nl-BE"/>
        </w:rPr>
      </w:pPr>
    </w:p>
    <w:p w14:paraId="306F1CB5" w14:textId="77777777" w:rsidR="00907B5C" w:rsidRPr="00851D5C" w:rsidRDefault="00907B5C" w:rsidP="00907B5C">
      <w:pPr>
        <w:spacing w:line="276" w:lineRule="auto"/>
        <w:rPr>
          <w:rFonts w:ascii="Verdana" w:hAnsi="Verdana"/>
          <w:b/>
          <w:bCs/>
          <w:color w:val="A42332"/>
          <w:lang w:val="nl-BE"/>
        </w:rPr>
      </w:pPr>
      <w:r w:rsidRPr="00851D5C">
        <w:rPr>
          <w:rFonts w:ascii="Verdana" w:hAnsi="Verdana"/>
          <w:b/>
          <w:bCs/>
          <w:color w:val="A42332"/>
          <w:lang w:val="nl-BE"/>
        </w:rPr>
        <w:t>Hebt u te maken met een situatie waarbij u discriminatie vaststelt of vermoedt? Dan kan u terecht bij:</w:t>
      </w:r>
    </w:p>
    <w:p w14:paraId="31AD2A2A" w14:textId="77777777" w:rsidR="00907B5C" w:rsidRDefault="00907B5C" w:rsidP="00907B5C">
      <w:pPr>
        <w:rPr>
          <w:rFonts w:ascii="Verdana" w:hAnsi="Verdana"/>
          <w:lang w:val="nl-BE"/>
        </w:rPr>
      </w:pPr>
    </w:p>
    <w:p w14:paraId="66386EA5" w14:textId="43309A6C" w:rsidR="00851D5C" w:rsidRDefault="00C12E49" w:rsidP="00907B5C">
      <w:pPr>
        <w:pStyle w:val="Lijstalinea"/>
        <w:numPr>
          <w:ilvl w:val="0"/>
          <w:numId w:val="1"/>
        </w:numPr>
        <w:rPr>
          <w:rFonts w:ascii="Verdana" w:hAnsi="Verdana"/>
          <w:b/>
          <w:bCs/>
          <w:lang w:val="nl-BE"/>
        </w:rPr>
      </w:pPr>
      <w:r>
        <w:rPr>
          <w:rFonts w:ascii="Verdana" w:hAnsi="Verdana"/>
          <w:b/>
          <w:bCs/>
          <w:lang w:val="nl-BE"/>
        </w:rPr>
        <w:t>Vlaams Mensenrechten instituut (VMRI)</w:t>
      </w:r>
    </w:p>
    <w:p w14:paraId="4181B18F" w14:textId="77777777" w:rsidR="00C12E49" w:rsidRDefault="00C12E49" w:rsidP="00C12E49">
      <w:pPr>
        <w:rPr>
          <w:rFonts w:ascii="Verdana" w:hAnsi="Verdana"/>
          <w:b/>
          <w:bCs/>
          <w:lang w:val="nl-BE"/>
        </w:rPr>
      </w:pPr>
    </w:p>
    <w:p w14:paraId="649618C2" w14:textId="638E110A" w:rsidR="00E074D4" w:rsidRPr="00E074D4" w:rsidRDefault="00E074D4" w:rsidP="00E074D4">
      <w:pPr>
        <w:outlineLvl w:val="0"/>
        <w:rPr>
          <w:rFonts w:ascii="Verdana" w:hAnsi="Verdana"/>
          <w:kern w:val="36"/>
          <w:lang w:val="nl-BE" w:eastAsia="nl-BE"/>
        </w:rPr>
      </w:pPr>
      <w:r w:rsidRPr="00E074D4">
        <w:rPr>
          <w:rFonts w:ascii="Verdana" w:hAnsi="Verdana"/>
          <w:kern w:val="36"/>
          <w:lang w:val="nl-BE" w:eastAsia="nl-BE"/>
        </w:rPr>
        <w:t>Het VMRI beschermt en bevordert als onafhankelijk instituut de mensenrechten in Vlaanderen</w:t>
      </w:r>
      <w:r>
        <w:rPr>
          <w:rFonts w:ascii="Verdana" w:hAnsi="Verdana"/>
          <w:kern w:val="36"/>
          <w:lang w:val="nl-BE" w:eastAsia="nl-BE"/>
        </w:rPr>
        <w:t xml:space="preserve">. </w:t>
      </w:r>
    </w:p>
    <w:p w14:paraId="0DF64A8E" w14:textId="77777777" w:rsidR="00C12E49" w:rsidRPr="00C12E49" w:rsidRDefault="00C12E49" w:rsidP="00C12E49">
      <w:pPr>
        <w:rPr>
          <w:rFonts w:ascii="Verdana" w:hAnsi="Verdana"/>
          <w:b/>
          <w:bCs/>
          <w:lang w:val="nl-BE"/>
        </w:rPr>
      </w:pPr>
    </w:p>
    <w:p w14:paraId="79D251A6" w14:textId="77777777" w:rsidR="00FF358E" w:rsidRDefault="00355235" w:rsidP="00355235">
      <w:pPr>
        <w:rPr>
          <w:rFonts w:ascii="Verdana" w:hAnsi="Verdana" w:cs="Arial"/>
          <w:lang w:val="nl-BE" w:eastAsia="nl-BE"/>
        </w:rPr>
      </w:pPr>
      <w:r w:rsidRPr="00355235">
        <w:rPr>
          <w:rFonts w:ascii="Verdana" w:hAnsi="Verdana" w:cs="Arial"/>
          <w:lang w:val="nl-BE" w:eastAsia="nl-BE"/>
        </w:rPr>
        <w:t>Meen je slachtoffer te zijn van een schending van een mensenrecht in een situatie die onder de </w:t>
      </w:r>
      <w:hyperlink r:id="rId9" w:tgtFrame="_blank" w:history="1">
        <w:r w:rsidRPr="00355235">
          <w:rPr>
            <w:rFonts w:ascii="Verdana" w:hAnsi="Verdana" w:cs="Arial"/>
            <w:b/>
            <w:bCs/>
            <w:u w:val="single"/>
            <w:lang w:val="nl-BE" w:eastAsia="nl-BE"/>
          </w:rPr>
          <w:t>Vlaamse bevoegdheden</w:t>
        </w:r>
      </w:hyperlink>
      <w:r w:rsidRPr="00355235">
        <w:rPr>
          <w:rFonts w:ascii="Verdana" w:hAnsi="Verdana" w:cs="Arial"/>
          <w:lang w:val="nl-BE" w:eastAsia="nl-BE"/>
        </w:rPr>
        <w:t xml:space="preserve"> valt? </w:t>
      </w:r>
    </w:p>
    <w:p w14:paraId="234F4A11" w14:textId="01EE8A1F" w:rsidR="00355235" w:rsidRPr="00355235" w:rsidRDefault="00355235" w:rsidP="00355235">
      <w:pPr>
        <w:rPr>
          <w:rFonts w:ascii="Verdana" w:hAnsi="Verdana" w:cs="Arial"/>
          <w:lang w:val="nl-BE" w:eastAsia="nl-BE"/>
        </w:rPr>
      </w:pPr>
      <w:r w:rsidRPr="00355235">
        <w:rPr>
          <w:rFonts w:ascii="Verdana" w:hAnsi="Verdana" w:cs="Arial"/>
          <w:lang w:val="nl-BE" w:eastAsia="nl-BE"/>
        </w:rPr>
        <w:t xml:space="preserve">Dan kan je dit kosteloos en indien gewenst anoniem </w:t>
      </w:r>
      <w:hyperlink r:id="rId10" w:history="1">
        <w:r w:rsidRPr="00355235">
          <w:rPr>
            <w:rStyle w:val="Hyperlink"/>
            <w:rFonts w:ascii="Verdana" w:hAnsi="Verdana" w:cs="Arial"/>
            <w:sz w:val="24"/>
            <w:lang w:val="nl-BE" w:eastAsia="nl-BE"/>
          </w:rPr>
          <w:t>melden bij het VMRI</w:t>
        </w:r>
      </w:hyperlink>
      <w:r w:rsidRPr="00355235">
        <w:rPr>
          <w:rFonts w:ascii="Verdana" w:hAnsi="Verdana" w:cs="Arial"/>
          <w:lang w:val="nl-BE" w:eastAsia="nl-BE"/>
        </w:rPr>
        <w:t xml:space="preserve">. </w:t>
      </w:r>
    </w:p>
    <w:p w14:paraId="4CD29951" w14:textId="77777777" w:rsidR="00C12E49" w:rsidRPr="00355235" w:rsidRDefault="00C12E49" w:rsidP="00C12E49">
      <w:pPr>
        <w:rPr>
          <w:rFonts w:ascii="Verdana" w:hAnsi="Verdana"/>
          <w:b/>
          <w:bCs/>
          <w:lang w:val="nl-BE"/>
        </w:rPr>
      </w:pPr>
    </w:p>
    <w:p w14:paraId="098396A8" w14:textId="77777777" w:rsidR="00851D5C" w:rsidRDefault="00851D5C" w:rsidP="00C12E49">
      <w:pPr>
        <w:pStyle w:val="Lijstalinea"/>
        <w:ind w:left="360"/>
        <w:rPr>
          <w:rFonts w:ascii="Verdana" w:hAnsi="Verdana"/>
          <w:b/>
          <w:bCs/>
          <w:lang w:val="nl-BE"/>
        </w:rPr>
      </w:pPr>
    </w:p>
    <w:p w14:paraId="5B376200" w14:textId="1DF98C2F" w:rsidR="00907B5C" w:rsidRPr="007B6BE1" w:rsidRDefault="00907B5C" w:rsidP="00907B5C">
      <w:pPr>
        <w:pStyle w:val="Lijstalinea"/>
        <w:numPr>
          <w:ilvl w:val="0"/>
          <w:numId w:val="1"/>
        </w:numPr>
        <w:rPr>
          <w:rFonts w:ascii="Verdana" w:hAnsi="Verdana"/>
          <w:b/>
          <w:bCs/>
          <w:lang w:val="nl-BE"/>
        </w:rPr>
      </w:pPr>
      <w:r w:rsidRPr="007B6BE1">
        <w:rPr>
          <w:rFonts w:ascii="Verdana" w:hAnsi="Verdana"/>
          <w:b/>
          <w:bCs/>
          <w:lang w:val="nl-BE"/>
        </w:rPr>
        <w:t>Unia</w:t>
      </w:r>
    </w:p>
    <w:p w14:paraId="76B7848C" w14:textId="77777777" w:rsidR="00907B5C" w:rsidRDefault="00907B5C" w:rsidP="00907B5C">
      <w:pPr>
        <w:rPr>
          <w:rFonts w:ascii="Verdana" w:hAnsi="Verdana"/>
          <w:b/>
          <w:bCs/>
          <w:color w:val="385623" w:themeColor="accent6" w:themeShade="80"/>
          <w:lang w:val="nl-BE"/>
        </w:rPr>
      </w:pPr>
    </w:p>
    <w:p w14:paraId="7964D3EF" w14:textId="77777777" w:rsidR="00907B5C" w:rsidRPr="006B6C9D" w:rsidRDefault="00907B5C" w:rsidP="00907B5C">
      <w:pPr>
        <w:spacing w:line="276" w:lineRule="auto"/>
        <w:rPr>
          <w:rFonts w:ascii="Verdana" w:hAnsi="Verdana"/>
          <w:lang w:val="nl-BE"/>
        </w:rPr>
      </w:pPr>
      <w:r w:rsidRPr="006B6C9D">
        <w:rPr>
          <w:rFonts w:ascii="Verdana" w:hAnsi="Verdana"/>
          <w:lang w:val="nl-BE"/>
        </w:rPr>
        <w:t xml:space="preserve">Iedereen die zich binnen België gediscrimineerd voelt of getuige is van discriminatie, kan bij Unia aankloppen. </w:t>
      </w:r>
      <w:r>
        <w:rPr>
          <w:rFonts w:ascii="Verdana" w:hAnsi="Verdana"/>
          <w:lang w:val="nl-BE"/>
        </w:rPr>
        <w:t xml:space="preserve">Unia kan je informeren over je rechten en </w:t>
      </w:r>
      <w:r w:rsidRPr="006B6C9D">
        <w:rPr>
          <w:rFonts w:ascii="Verdana" w:hAnsi="Verdana"/>
          <w:lang w:val="nl-BE"/>
        </w:rPr>
        <w:t>samen naar een oplossing</w:t>
      </w:r>
      <w:r>
        <w:rPr>
          <w:rFonts w:ascii="Verdana" w:hAnsi="Verdana"/>
          <w:lang w:val="nl-BE"/>
        </w:rPr>
        <w:t xml:space="preserve"> zoeken</w:t>
      </w:r>
      <w:r w:rsidRPr="006B6C9D">
        <w:rPr>
          <w:rFonts w:ascii="Verdana" w:hAnsi="Verdana"/>
          <w:lang w:val="nl-BE"/>
        </w:rPr>
        <w:t>.</w:t>
      </w:r>
      <w:r>
        <w:rPr>
          <w:rFonts w:ascii="Verdana" w:hAnsi="Verdana"/>
          <w:lang w:val="nl-BE"/>
        </w:rPr>
        <w:t xml:space="preserve"> En voor alle duidelijkheid: ja, Unia komt ook tussen in situaties van discriminatie omwille van handicap.</w:t>
      </w:r>
    </w:p>
    <w:p w14:paraId="2C237960" w14:textId="77777777" w:rsidR="00907B5C" w:rsidRDefault="00907B5C" w:rsidP="00907B5C">
      <w:pPr>
        <w:spacing w:line="276" w:lineRule="auto"/>
        <w:rPr>
          <w:rFonts w:ascii="Verdana" w:hAnsi="Verdana"/>
          <w:lang w:val="nl-BE"/>
        </w:rPr>
      </w:pPr>
    </w:p>
    <w:p w14:paraId="67F433F6" w14:textId="77777777" w:rsidR="00907B5C" w:rsidRDefault="00907B5C" w:rsidP="00907B5C">
      <w:pPr>
        <w:spacing w:line="276" w:lineRule="auto"/>
        <w:rPr>
          <w:rFonts w:ascii="Verdana" w:hAnsi="Verdana"/>
          <w:shd w:val="clear" w:color="auto" w:fill="FEFEFE"/>
          <w:lang w:val="nl-BE"/>
        </w:rPr>
      </w:pPr>
      <w:r w:rsidRPr="00491DAB">
        <w:rPr>
          <w:rFonts w:ascii="Verdana" w:hAnsi="Verdana"/>
          <w:lang w:val="nl-BE"/>
        </w:rPr>
        <w:t>U</w:t>
      </w:r>
      <w:r>
        <w:rPr>
          <w:rFonts w:ascii="Verdana" w:hAnsi="Verdana"/>
          <w:lang w:val="nl-BE"/>
        </w:rPr>
        <w:t>nia</w:t>
      </w:r>
      <w:r w:rsidRPr="00491DAB">
        <w:rPr>
          <w:rFonts w:ascii="Verdana" w:hAnsi="Verdana"/>
          <w:lang w:val="nl-BE"/>
        </w:rPr>
        <w:t xml:space="preserve"> werkt met </w:t>
      </w:r>
      <w:r>
        <w:rPr>
          <w:rFonts w:ascii="Verdana" w:hAnsi="Verdana"/>
          <w:lang w:val="nl-BE"/>
        </w:rPr>
        <w:t xml:space="preserve">5 </w:t>
      </w:r>
      <w:r w:rsidRPr="00491DAB">
        <w:rPr>
          <w:rFonts w:ascii="Verdana" w:hAnsi="Verdana"/>
          <w:lang w:val="nl-BE"/>
        </w:rPr>
        <w:t xml:space="preserve">regionale contactpunten. Die werken nauw samen </w:t>
      </w:r>
      <w:r w:rsidRPr="00491DAB">
        <w:rPr>
          <w:rFonts w:ascii="Verdana" w:hAnsi="Verdana"/>
          <w:shd w:val="clear" w:color="auto" w:fill="FEFEFE"/>
          <w:lang w:val="nl-BE"/>
        </w:rPr>
        <w:t xml:space="preserve"> met verschillende Vlaamse centrumsteden. Zo vangt Unia makkelijker signalen op, spelen ze sneller in op plaatselijke situaties en schatten ze bij incidenten snel en efficiënt de nodige maatregelen in. </w:t>
      </w:r>
    </w:p>
    <w:p w14:paraId="1E7A4746" w14:textId="77777777" w:rsidR="00907B5C" w:rsidRDefault="00907B5C" w:rsidP="00907B5C">
      <w:pPr>
        <w:spacing w:line="276" w:lineRule="auto"/>
        <w:rPr>
          <w:rFonts w:ascii="Verdana" w:hAnsi="Verdana"/>
          <w:shd w:val="clear" w:color="auto" w:fill="FEFEFE"/>
          <w:lang w:val="nl-BE"/>
        </w:rPr>
      </w:pPr>
    </w:p>
    <w:p w14:paraId="79063A9F" w14:textId="2EF020D7" w:rsidR="00A1778C" w:rsidRDefault="00907B5C" w:rsidP="00907B5C">
      <w:pPr>
        <w:spacing w:line="276" w:lineRule="auto"/>
        <w:rPr>
          <w:rFonts w:ascii="Verdana" w:hAnsi="Verdana"/>
          <w:u w:val="single"/>
        </w:rPr>
      </w:pPr>
      <w:r>
        <w:rPr>
          <w:rFonts w:ascii="Verdana" w:hAnsi="Verdana"/>
          <w:shd w:val="clear" w:color="auto" w:fill="FEFEFE"/>
          <w:lang w:val="nl-BE"/>
        </w:rPr>
        <w:t xml:space="preserve">Een persoonlijke afspraak maken via </w:t>
      </w:r>
      <w:r w:rsidR="00A1778C">
        <w:rPr>
          <w:rFonts w:ascii="Verdana" w:hAnsi="Verdana"/>
          <w:shd w:val="clear" w:color="auto" w:fill="FEFEFE"/>
          <w:lang w:val="nl-BE"/>
        </w:rPr>
        <w:t xml:space="preserve">het </w:t>
      </w:r>
      <w:r>
        <w:rPr>
          <w:rFonts w:ascii="Verdana" w:hAnsi="Verdana"/>
          <w:shd w:val="clear" w:color="auto" w:fill="FEFEFE"/>
          <w:lang w:val="nl-BE"/>
        </w:rPr>
        <w:t>gratis nummer 0800/12800</w:t>
      </w:r>
      <w:r w:rsidR="00A1778C">
        <w:rPr>
          <w:rFonts w:ascii="Verdana" w:hAnsi="Verdana"/>
          <w:shd w:val="clear" w:color="auto" w:fill="FEFEFE"/>
          <w:lang w:val="nl-BE"/>
        </w:rPr>
        <w:t xml:space="preserve"> of het online contactformulier: </w:t>
      </w:r>
      <w:hyperlink r:id="rId11" w:history="1">
        <w:r w:rsidR="00A1778C" w:rsidRPr="00851D5C">
          <w:rPr>
            <w:rFonts w:ascii="Verdana" w:hAnsi="Verdana"/>
            <w:u w:val="single"/>
            <w:lang w:val="nl-BE"/>
          </w:rPr>
          <w:t>Heb je een vraag? | Unia</w:t>
        </w:r>
      </w:hyperlink>
    </w:p>
    <w:p w14:paraId="42158C45" w14:textId="77777777" w:rsidR="004E5594" w:rsidRPr="00A1778C" w:rsidRDefault="004E5594" w:rsidP="00907B5C">
      <w:pPr>
        <w:spacing w:line="276" w:lineRule="auto"/>
        <w:rPr>
          <w:rFonts w:ascii="Verdana" w:hAnsi="Verdana"/>
          <w:shd w:val="clear" w:color="auto" w:fill="FEFEFE"/>
          <w:lang w:val="nl-BE"/>
        </w:rPr>
      </w:pPr>
    </w:p>
    <w:p w14:paraId="158F9243" w14:textId="77777777" w:rsidR="00907B5C" w:rsidRDefault="00907B5C" w:rsidP="00907B5C">
      <w:pPr>
        <w:spacing w:line="276" w:lineRule="auto"/>
        <w:rPr>
          <w:rFonts w:ascii="Verdana" w:hAnsi="Verdana"/>
          <w:shd w:val="clear" w:color="auto" w:fill="FEFEFE"/>
          <w:lang w:val="nl-BE"/>
        </w:rPr>
      </w:pPr>
    </w:p>
    <w:p w14:paraId="3FEAC32C" w14:textId="77777777" w:rsidR="00907B5C" w:rsidRPr="00851D5C" w:rsidRDefault="00907B5C" w:rsidP="00907B5C">
      <w:pPr>
        <w:rPr>
          <w:rFonts w:ascii="Verdana" w:hAnsi="Verdana"/>
          <w:b/>
          <w:bCs/>
          <w:color w:val="A42332"/>
          <w:lang w:val="nl-BE"/>
        </w:rPr>
      </w:pPr>
      <w:r w:rsidRPr="00851D5C">
        <w:rPr>
          <w:rFonts w:ascii="Verdana" w:hAnsi="Verdana"/>
          <w:b/>
          <w:bCs/>
          <w:color w:val="A42332"/>
          <w:lang w:val="nl-BE"/>
        </w:rPr>
        <w:lastRenderedPageBreak/>
        <w:t xml:space="preserve">Hebt u een vraag over uw rechten als patiënt? Bijvoorbeeld over inspraak bij dokters en in ziekenhuizen? </w:t>
      </w:r>
    </w:p>
    <w:p w14:paraId="2C4E369E" w14:textId="77777777" w:rsidR="00907B5C" w:rsidRDefault="00907B5C" w:rsidP="00907B5C">
      <w:pPr>
        <w:spacing w:line="276" w:lineRule="auto"/>
        <w:rPr>
          <w:rFonts w:ascii="Verdana" w:hAnsi="Verdana"/>
          <w:shd w:val="clear" w:color="auto" w:fill="FEFEFE"/>
          <w:lang w:val="nl-BE"/>
        </w:rPr>
      </w:pPr>
    </w:p>
    <w:p w14:paraId="4F9217C0" w14:textId="77777777" w:rsidR="00907B5C" w:rsidRPr="00482A6F" w:rsidRDefault="00907B5C" w:rsidP="00907B5C">
      <w:pPr>
        <w:pStyle w:val="Lijstalinea"/>
        <w:numPr>
          <w:ilvl w:val="0"/>
          <w:numId w:val="1"/>
        </w:numPr>
        <w:rPr>
          <w:rFonts w:ascii="Verdana" w:hAnsi="Verdana"/>
          <w:b/>
          <w:bCs/>
          <w:lang w:val="nl-BE"/>
        </w:rPr>
      </w:pPr>
      <w:r w:rsidRPr="00482A6F">
        <w:rPr>
          <w:rFonts w:ascii="Verdana" w:hAnsi="Verdana"/>
          <w:b/>
          <w:bCs/>
          <w:lang w:val="nl-BE"/>
        </w:rPr>
        <w:t>V</w:t>
      </w:r>
      <w:r>
        <w:rPr>
          <w:rFonts w:ascii="Verdana" w:hAnsi="Verdana"/>
          <w:b/>
          <w:bCs/>
          <w:lang w:val="nl-BE"/>
        </w:rPr>
        <w:t>laams Patiëntenplatform</w:t>
      </w:r>
      <w:r w:rsidRPr="00482A6F">
        <w:rPr>
          <w:rFonts w:ascii="Verdana" w:hAnsi="Verdana"/>
          <w:b/>
          <w:bCs/>
          <w:lang w:val="nl-BE"/>
        </w:rPr>
        <w:t xml:space="preserve"> (VPP)</w:t>
      </w:r>
    </w:p>
    <w:p w14:paraId="32A5FE1D" w14:textId="77777777" w:rsidR="00907B5C" w:rsidRDefault="00907B5C" w:rsidP="00907B5C">
      <w:pPr>
        <w:pStyle w:val="Normaalweb"/>
        <w:shd w:val="clear" w:color="auto" w:fill="FFFFFF"/>
        <w:spacing w:line="276" w:lineRule="auto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U kan terecht bij het </w:t>
      </w:r>
      <w:r w:rsidRPr="00E8368B">
        <w:rPr>
          <w:rFonts w:ascii="Verdana" w:hAnsi="Verdana" w:cs="Arial"/>
        </w:rPr>
        <w:t>VPP</w:t>
      </w:r>
      <w:r>
        <w:rPr>
          <w:rFonts w:ascii="Verdana" w:hAnsi="Verdana" w:cs="Arial"/>
        </w:rPr>
        <w:t xml:space="preserve">. Dit platform </w:t>
      </w:r>
      <w:r w:rsidRPr="00E8368B">
        <w:rPr>
          <w:rFonts w:ascii="Verdana" w:hAnsi="Verdana" w:cs="Arial"/>
        </w:rPr>
        <w:t xml:space="preserve">verenigt meer dan 80 patiëntenverenigingen en zelfhulpgroepen. </w:t>
      </w:r>
    </w:p>
    <w:p w14:paraId="25125E73" w14:textId="6F731F0E" w:rsidR="00907B5C" w:rsidRPr="00907B5C" w:rsidRDefault="00907B5C" w:rsidP="00907B5C">
      <w:pPr>
        <w:pStyle w:val="Normaalweb"/>
        <w:shd w:val="clear" w:color="auto" w:fill="FFFFFF"/>
        <w:spacing w:line="276" w:lineRule="auto"/>
        <w:textAlignment w:val="baseline"/>
        <w:rPr>
          <w:rFonts w:ascii="Verdana" w:hAnsi="Verdana"/>
        </w:rPr>
      </w:pPr>
      <w:r w:rsidRPr="00ED0E30">
        <w:rPr>
          <w:rFonts w:ascii="Verdana" w:hAnsi="Verdana" w:cs="Arial"/>
        </w:rPr>
        <w:t>Contacteer</w:t>
      </w:r>
      <w:r w:rsidRPr="00ED0E30">
        <w:rPr>
          <w:rFonts w:ascii="Verdana" w:hAnsi="Verdana"/>
        </w:rPr>
        <w:t xml:space="preserve"> Eline </w:t>
      </w:r>
      <w:proofErr w:type="spellStart"/>
      <w:r w:rsidRPr="00ED0E30">
        <w:rPr>
          <w:rFonts w:ascii="Verdana" w:hAnsi="Verdana"/>
        </w:rPr>
        <w:t>Bruneel</w:t>
      </w:r>
      <w:proofErr w:type="spellEnd"/>
      <w:r w:rsidRPr="00907B5C">
        <w:rPr>
          <w:rFonts w:ascii="Verdana" w:hAnsi="Verdana"/>
        </w:rPr>
        <w:t>, beleidsmedewerker werkgelegenheid</w:t>
      </w:r>
      <w:r w:rsidR="00ED0E30">
        <w:rPr>
          <w:rFonts w:ascii="Verdana" w:hAnsi="Verdana"/>
        </w:rPr>
        <w:t xml:space="preserve">: </w:t>
      </w:r>
      <w:r w:rsidR="00ED0E30" w:rsidRPr="00ED0E30">
        <w:rPr>
          <w:rFonts w:ascii="Verdana" w:hAnsi="Verdana"/>
        </w:rPr>
        <w:t>eline.bruneel@vlaamspatientenplatform.be</w:t>
      </w:r>
      <w:r w:rsidR="00ED0E30">
        <w:rPr>
          <w:rFonts w:ascii="Verdana" w:hAnsi="Verdana"/>
        </w:rPr>
        <w:t>.</w:t>
      </w:r>
    </w:p>
    <w:p w14:paraId="2A1C0D9C" w14:textId="77777777" w:rsidR="00513F9D" w:rsidRPr="00851D5C" w:rsidRDefault="00513F9D">
      <w:pPr>
        <w:rPr>
          <w:lang w:val="nl-BE"/>
        </w:rPr>
      </w:pPr>
    </w:p>
    <w:sectPr w:rsidR="00513F9D" w:rsidRPr="0085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56B90"/>
    <w:multiLevelType w:val="hybridMultilevel"/>
    <w:tmpl w:val="BE86CA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34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C"/>
    <w:rsid w:val="00355235"/>
    <w:rsid w:val="004E5594"/>
    <w:rsid w:val="00513F9D"/>
    <w:rsid w:val="00851D5C"/>
    <w:rsid w:val="00907B5C"/>
    <w:rsid w:val="00A1778C"/>
    <w:rsid w:val="00B03B8F"/>
    <w:rsid w:val="00C12E49"/>
    <w:rsid w:val="00E074D4"/>
    <w:rsid w:val="00ED0E30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AFCD"/>
  <w15:chartTrackingRefBased/>
  <w15:docId w15:val="{959F73E1-575B-466F-ACAF-A86AD30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7B5C"/>
    <w:pPr>
      <w:ind w:left="720"/>
      <w:contextualSpacing/>
    </w:pPr>
  </w:style>
  <w:style w:type="character" w:styleId="Hyperlink">
    <w:name w:val="Hyperlink"/>
    <w:uiPriority w:val="99"/>
    <w:rsid w:val="00907B5C"/>
    <w:rPr>
      <w:rFonts w:ascii="TheSans-Plain" w:hAnsi="TheSans-Plain"/>
      <w:color w:val="000000"/>
      <w:sz w:val="22"/>
      <w:u w:val="none"/>
    </w:rPr>
  </w:style>
  <w:style w:type="paragraph" w:styleId="Normaalweb">
    <w:name w:val="Normal (Web)"/>
    <w:basedOn w:val="Standaard"/>
    <w:uiPriority w:val="99"/>
    <w:unhideWhenUsed/>
    <w:rsid w:val="00907B5C"/>
    <w:pPr>
      <w:spacing w:before="100" w:beforeAutospacing="1" w:after="100" w:afterAutospacing="1"/>
    </w:pPr>
    <w:rPr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778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185">
          <w:marLeft w:val="0"/>
          <w:marRight w:val="0"/>
          <w:marTop w:val="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6638203">
          <w:marLeft w:val="0"/>
          <w:marRight w:val="0"/>
          <w:marTop w:val="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7013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a.be/nl/contact-opnemen-met-unia/vraa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laamsmensenrechteninstituut.be/hoe-helpt-het-vmri-jo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laamsparlement.be/nl/over-ons/bevoegdheden-van-vlaander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d8cae-d9bd-4f52-8bf1-833d362c67e7">
      <Terms xmlns="http://schemas.microsoft.com/office/infopath/2007/PartnerControls"/>
    </lcf76f155ced4ddcb4097134ff3c332f>
    <TaxCatchAll xmlns="19a03dd6-fa85-46f3-9f4f-9dea462e2d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9FA453A683E40B415B1D497963A6F" ma:contentTypeVersion="17" ma:contentTypeDescription="Een nieuw document maken." ma:contentTypeScope="" ma:versionID="0b7ab359d5643d52b62bff2a530d50e3">
  <xsd:schema xmlns:xsd="http://www.w3.org/2001/XMLSchema" xmlns:xs="http://www.w3.org/2001/XMLSchema" xmlns:p="http://schemas.microsoft.com/office/2006/metadata/properties" xmlns:ns2="3fed8cae-d9bd-4f52-8bf1-833d362c67e7" xmlns:ns3="19a03dd6-fa85-46f3-9f4f-9dea462e2dd7" targetNamespace="http://schemas.microsoft.com/office/2006/metadata/properties" ma:root="true" ma:fieldsID="69cba00e3da43a5df801bea33a7d5639" ns2:_="" ns3:_="">
    <xsd:import namespace="3fed8cae-d9bd-4f52-8bf1-833d362c67e7"/>
    <xsd:import namespace="19a03dd6-fa85-46f3-9f4f-9dea462e2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d8cae-d9bd-4f52-8bf1-833d362c6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316c7d8-17a7-4a9d-a975-8a44f8aea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03dd6-fa85-46f3-9f4f-9dea462e2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bc0edd-cf02-4d6a-9417-07215da4c6ec}" ma:internalName="TaxCatchAll" ma:showField="CatchAllData" ma:web="19a03dd6-fa85-46f3-9f4f-9dea462e2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E48F8-49D6-40D8-9F19-D2696B076D64}">
  <ds:schemaRefs>
    <ds:schemaRef ds:uri="http://schemas.microsoft.com/office/2006/metadata/properties"/>
    <ds:schemaRef ds:uri="http://schemas.microsoft.com/office/infopath/2007/PartnerControls"/>
    <ds:schemaRef ds:uri="3fed8cae-d9bd-4f52-8bf1-833d362c67e7"/>
    <ds:schemaRef ds:uri="19a03dd6-fa85-46f3-9f4f-9dea462e2dd7"/>
  </ds:schemaRefs>
</ds:datastoreItem>
</file>

<file path=customXml/itemProps2.xml><?xml version="1.0" encoding="utf-8"?>
<ds:datastoreItem xmlns:ds="http://schemas.openxmlformats.org/officeDocument/2006/customXml" ds:itemID="{5E1FAE1D-BC97-43E5-977E-9AC48C9C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d8cae-d9bd-4f52-8bf1-833d362c67e7"/>
    <ds:schemaRef ds:uri="19a03dd6-fa85-46f3-9f4f-9dea462e2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9F1B8-1315-41E0-8A42-BA78BDCF0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[GRIP]</dc:creator>
  <cp:keywords/>
  <dc:description/>
  <cp:lastModifiedBy>Marie [GRIP]</cp:lastModifiedBy>
  <cp:revision>10</cp:revision>
  <dcterms:created xsi:type="dcterms:W3CDTF">2022-06-07T08:39:00Z</dcterms:created>
  <dcterms:modified xsi:type="dcterms:W3CDTF">2023-06-13T06:07:00Z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0x01010080B9FA453A683E40B415B1D497963A6F</vt:lpwstr>
  </property>
  <property fmtid="{D5CDD505-2E9C-101B-9397-08002B2CF9AE}" pid="3" name="MediaServiceImageTags">
    <vt:lpwstr/>
  </property>
</Properties>
</file>