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6150" w14:textId="77777777" w:rsidR="00655F5D" w:rsidRPr="00253D17" w:rsidRDefault="00655F5D" w:rsidP="00253D17">
      <w:pPr>
        <w:jc w:val="center"/>
        <w:rPr>
          <w:rFonts w:ascii="Verdana" w:hAnsi="Verdana"/>
          <w:b/>
          <w:bCs/>
          <w:color w:val="A42332"/>
          <w:sz w:val="32"/>
          <w:szCs w:val="32"/>
          <w:lang w:val="nl-BE"/>
        </w:rPr>
      </w:pPr>
      <w:r w:rsidRPr="00253D17">
        <w:rPr>
          <w:rFonts w:ascii="Verdana" w:hAnsi="Verdana"/>
          <w:b/>
          <w:bCs/>
          <w:color w:val="A42332"/>
          <w:sz w:val="32"/>
          <w:szCs w:val="32"/>
          <w:lang w:val="nl-BE"/>
        </w:rPr>
        <w:t>ONDERWIJS</w:t>
      </w:r>
    </w:p>
    <w:p w14:paraId="5BF9061D" w14:textId="77777777" w:rsidR="00655F5D" w:rsidRDefault="00655F5D" w:rsidP="00655F5D">
      <w:pPr>
        <w:rPr>
          <w:rFonts w:ascii="Verdana" w:hAnsi="Verdana"/>
          <w:b/>
          <w:bCs/>
          <w:color w:val="C00000"/>
          <w:sz w:val="32"/>
          <w:szCs w:val="32"/>
          <w:lang w:val="nl-BE"/>
        </w:rPr>
      </w:pPr>
    </w:p>
    <w:p w14:paraId="7B6C6E62" w14:textId="77777777" w:rsidR="00655F5D" w:rsidRPr="00253D17" w:rsidRDefault="00655F5D" w:rsidP="00655F5D">
      <w:pPr>
        <w:rPr>
          <w:rFonts w:ascii="Verdana" w:hAnsi="Verdana" w:cs="Arial"/>
          <w:lang w:val="nl-BE"/>
        </w:rPr>
      </w:pPr>
      <w:r>
        <w:rPr>
          <w:noProof/>
        </w:rPr>
        <w:drawing>
          <wp:anchor distT="0" distB="0" distL="114300" distR="114300" simplePos="0" relativeHeight="251659264" behindDoc="0" locked="0" layoutInCell="1" allowOverlap="1" wp14:anchorId="56FD323F" wp14:editId="4A7D782C">
            <wp:simplePos x="0" y="0"/>
            <wp:positionH relativeFrom="column">
              <wp:posOffset>-4445</wp:posOffset>
            </wp:positionH>
            <wp:positionV relativeFrom="paragraph">
              <wp:posOffset>3810</wp:posOffset>
            </wp:positionV>
            <wp:extent cx="1569476" cy="1987449"/>
            <wp:effectExtent l="0" t="0" r="0" b="0"/>
            <wp:wrapSquare wrapText="bothSides"/>
            <wp:docPr id="3" name="Afbeelding 3" descr="Afbeelding met teks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pentekening&#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476" cy="1987449"/>
                    </a:xfrm>
                    <a:prstGeom prst="rect">
                      <a:avLst/>
                    </a:prstGeom>
                    <a:noFill/>
                    <a:ln>
                      <a:noFill/>
                    </a:ln>
                  </pic:spPr>
                </pic:pic>
              </a:graphicData>
            </a:graphic>
          </wp:anchor>
        </w:drawing>
      </w:r>
    </w:p>
    <w:p w14:paraId="09D39C5E" w14:textId="77777777" w:rsidR="00655F5D" w:rsidRPr="00253D17" w:rsidRDefault="00655F5D" w:rsidP="00655F5D">
      <w:pPr>
        <w:spacing w:line="276" w:lineRule="auto"/>
        <w:rPr>
          <w:rFonts w:ascii="Verdana" w:hAnsi="Verdana" w:cs="Arial"/>
          <w:lang w:val="nl-BE"/>
        </w:rPr>
      </w:pPr>
      <w:r w:rsidRPr="00253D17">
        <w:rPr>
          <w:rFonts w:ascii="Verdana" w:hAnsi="Verdana" w:cs="Arial"/>
          <w:lang w:val="nl-BE"/>
        </w:rPr>
        <w:t>Inclusief onderwijs houdt in dat de gewone school open staat voor alle leerlingen. Voor leerlingen met extra ondersteuningsnoden of een handicap houdt inclusief onderwijs in dat ze, met een eigen leertraject, aansluiten bij het gewoon onderwijs en niet doorverwezen worden naar het buitengewoon onderwijs.</w:t>
      </w:r>
    </w:p>
    <w:p w14:paraId="162271E1" w14:textId="77777777" w:rsidR="00655F5D" w:rsidRDefault="00655F5D" w:rsidP="00655F5D">
      <w:pPr>
        <w:pStyle w:val="Normaalweb"/>
        <w:spacing w:before="0" w:beforeAutospacing="0" w:after="0" w:afterAutospacing="0" w:line="276" w:lineRule="auto"/>
        <w:rPr>
          <w:rFonts w:ascii="Verdana" w:hAnsi="Verdana" w:cs="Arial"/>
        </w:rPr>
      </w:pPr>
      <w:r w:rsidRPr="000F2176">
        <w:rPr>
          <w:rFonts w:ascii="Verdana" w:hAnsi="Verdana" w:cs="Arial"/>
        </w:rPr>
        <w:t>GRIP moedigt het beleid aan om werk te maken van inclusief onderwijs. </w:t>
      </w:r>
    </w:p>
    <w:p w14:paraId="42779343" w14:textId="77777777" w:rsidR="00655F5D" w:rsidRPr="000F2176" w:rsidRDefault="00655F5D" w:rsidP="00655F5D">
      <w:pPr>
        <w:pStyle w:val="Normaalweb"/>
        <w:spacing w:before="0" w:beforeAutospacing="0" w:after="0" w:afterAutospacing="0" w:line="276" w:lineRule="auto"/>
        <w:rPr>
          <w:rFonts w:ascii="Verdana" w:hAnsi="Verdana" w:cs="Arial"/>
        </w:rPr>
      </w:pPr>
    </w:p>
    <w:p w14:paraId="005958F8" w14:textId="77777777" w:rsidR="00655F5D" w:rsidRDefault="00655F5D" w:rsidP="00655F5D">
      <w:pPr>
        <w:spacing w:line="276" w:lineRule="auto"/>
        <w:rPr>
          <w:rFonts w:ascii="Verdana" w:hAnsi="Verdana"/>
          <w:lang w:val="nl-BE"/>
        </w:rPr>
      </w:pPr>
    </w:p>
    <w:p w14:paraId="62BD093D" w14:textId="77777777" w:rsidR="00253D17" w:rsidRPr="00253D17" w:rsidRDefault="00655F5D" w:rsidP="00655F5D">
      <w:pPr>
        <w:spacing w:line="276" w:lineRule="auto"/>
        <w:rPr>
          <w:rFonts w:ascii="Verdana" w:hAnsi="Verdana"/>
          <w:b/>
          <w:bCs/>
          <w:color w:val="A42332"/>
          <w:lang w:val="nl-BE"/>
        </w:rPr>
      </w:pPr>
      <w:r w:rsidRPr="00253D17">
        <w:rPr>
          <w:rFonts w:ascii="Verdana" w:hAnsi="Verdana"/>
          <w:b/>
          <w:bCs/>
          <w:color w:val="A42332"/>
          <w:lang w:val="nl-BE"/>
        </w:rPr>
        <w:t xml:space="preserve">Hebt u vraag over de inschrijving van uw kind in de school van uw keuze? Zoekt u ondersteuning tijdens een gesprek met de school of een organisatie? Zoekt u informatie rond wetgeving en inclusie? </w:t>
      </w:r>
    </w:p>
    <w:p w14:paraId="7EB6DD95" w14:textId="12410081" w:rsidR="00655F5D" w:rsidRPr="006E1947" w:rsidRDefault="00655F5D" w:rsidP="00655F5D">
      <w:pPr>
        <w:spacing w:line="276" w:lineRule="auto"/>
        <w:rPr>
          <w:rFonts w:ascii="Verdana" w:hAnsi="Verdana"/>
          <w:b/>
          <w:bCs/>
          <w:lang w:val="nl-BE"/>
        </w:rPr>
      </w:pPr>
      <w:r w:rsidRPr="00253D17">
        <w:rPr>
          <w:rFonts w:ascii="Verdana" w:hAnsi="Verdana"/>
          <w:b/>
          <w:bCs/>
          <w:color w:val="A42332"/>
          <w:lang w:val="nl-BE"/>
        </w:rPr>
        <w:t xml:space="preserve">U kan terecht bij: </w:t>
      </w:r>
    </w:p>
    <w:p w14:paraId="485FA5E0" w14:textId="77777777" w:rsidR="00655F5D" w:rsidRDefault="00655F5D" w:rsidP="00655F5D">
      <w:pPr>
        <w:rPr>
          <w:rFonts w:ascii="Verdana" w:hAnsi="Verdana"/>
          <w:lang w:val="nl-BE"/>
        </w:rPr>
      </w:pPr>
    </w:p>
    <w:p w14:paraId="186B5746" w14:textId="77777777" w:rsidR="00655F5D" w:rsidRPr="000F7811" w:rsidRDefault="00655F5D" w:rsidP="00655F5D">
      <w:pPr>
        <w:pStyle w:val="Lijstalinea"/>
        <w:numPr>
          <w:ilvl w:val="0"/>
          <w:numId w:val="1"/>
        </w:numPr>
        <w:rPr>
          <w:rFonts w:ascii="Verdana" w:hAnsi="Verdana"/>
          <w:b/>
          <w:bCs/>
          <w:lang w:val="nl-BE"/>
        </w:rPr>
      </w:pPr>
      <w:r w:rsidRPr="000F7811">
        <w:rPr>
          <w:rFonts w:ascii="Verdana" w:hAnsi="Verdana"/>
          <w:b/>
          <w:bCs/>
          <w:lang w:val="nl-BE"/>
        </w:rPr>
        <w:t>Steunpunt voor Inclusie</w:t>
      </w:r>
    </w:p>
    <w:p w14:paraId="68FFC430" w14:textId="77777777" w:rsidR="00655F5D" w:rsidRDefault="00655F5D" w:rsidP="00655F5D">
      <w:pPr>
        <w:rPr>
          <w:rFonts w:ascii="Verdana" w:hAnsi="Verdana"/>
          <w:lang w:val="nl-BE"/>
        </w:rPr>
      </w:pPr>
    </w:p>
    <w:p w14:paraId="37164246" w14:textId="53AC1647" w:rsidR="00655F5D" w:rsidRPr="004704C5" w:rsidRDefault="00655F5D" w:rsidP="00655F5D">
      <w:pPr>
        <w:spacing w:line="276" w:lineRule="auto"/>
        <w:rPr>
          <w:rFonts w:ascii="Verdana" w:hAnsi="Verdana"/>
          <w:lang w:val="nl-BE"/>
        </w:rPr>
      </w:pPr>
      <w:r w:rsidRPr="00884400">
        <w:rPr>
          <w:rFonts w:ascii="Verdana" w:hAnsi="Verdana"/>
          <w:lang w:val="nl-BE"/>
        </w:rPr>
        <w:t>Het Steunpunt voor Inclusie wil een medestander zijn van ouders en hen versterken. Zij informeren en ondersteunen ouders die kiezen voor inclusief onderwijs. Waar aangewezen kunnen ze ook bemiddelen tussen scholen en ouders.</w:t>
      </w:r>
      <w:bookmarkStart w:id="0" w:name="_Hlk95468632"/>
      <w:r w:rsidRPr="00884400">
        <w:rPr>
          <w:rFonts w:ascii="Verdana" w:hAnsi="Verdana"/>
          <w:lang w:val="nl-BE"/>
        </w:rPr>
        <w:t xml:space="preserve"> </w:t>
      </w:r>
      <w:r w:rsidRPr="004704C5">
        <w:rPr>
          <w:rFonts w:ascii="Verdana" w:hAnsi="Verdana"/>
          <w:sz w:val="22"/>
          <w:lang w:val="nl-BE"/>
        </w:rPr>
        <w:t>Contacteer het Steunpunt</w:t>
      </w:r>
      <w:bookmarkEnd w:id="0"/>
      <w:r w:rsidR="004704C5">
        <w:rPr>
          <w:rFonts w:ascii="Verdana" w:hAnsi="Verdana"/>
          <w:lang w:val="nl-BE"/>
        </w:rPr>
        <w:t xml:space="preserve">: </w:t>
      </w:r>
      <w:hyperlink r:id="rId9" w:history="1">
        <w:r w:rsidR="004704C5" w:rsidRPr="004704C5">
          <w:rPr>
            <w:rFonts w:ascii="Verdana" w:hAnsi="Verdana"/>
            <w:u w:val="single"/>
          </w:rPr>
          <w:t xml:space="preserve">Contact SVI - </w:t>
        </w:r>
        <w:proofErr w:type="spellStart"/>
        <w:r w:rsidR="004704C5" w:rsidRPr="004704C5">
          <w:rPr>
            <w:rFonts w:ascii="Verdana" w:hAnsi="Verdana"/>
            <w:u w:val="single"/>
          </w:rPr>
          <w:t>Ouders</w:t>
        </w:r>
        <w:proofErr w:type="spellEnd"/>
        <w:r w:rsidR="004704C5" w:rsidRPr="004704C5">
          <w:rPr>
            <w:rFonts w:ascii="Verdana" w:hAnsi="Verdana"/>
            <w:u w:val="single"/>
          </w:rPr>
          <w:t xml:space="preserve"> </w:t>
        </w:r>
        <w:proofErr w:type="spellStart"/>
        <w:r w:rsidR="004704C5" w:rsidRPr="004704C5">
          <w:rPr>
            <w:rFonts w:ascii="Verdana" w:hAnsi="Verdana"/>
            <w:u w:val="single"/>
          </w:rPr>
          <w:t>voor</w:t>
        </w:r>
        <w:proofErr w:type="spellEnd"/>
        <w:r w:rsidR="004704C5" w:rsidRPr="004704C5">
          <w:rPr>
            <w:rFonts w:ascii="Verdana" w:hAnsi="Verdana"/>
            <w:u w:val="single"/>
          </w:rPr>
          <w:t xml:space="preserve"> </w:t>
        </w:r>
        <w:proofErr w:type="spellStart"/>
        <w:r w:rsidR="004704C5" w:rsidRPr="004704C5">
          <w:rPr>
            <w:rFonts w:ascii="Verdana" w:hAnsi="Verdana"/>
            <w:u w:val="single"/>
          </w:rPr>
          <w:t>inclusie</w:t>
        </w:r>
        <w:proofErr w:type="spellEnd"/>
      </w:hyperlink>
    </w:p>
    <w:p w14:paraId="6BF9534A" w14:textId="77777777" w:rsidR="00655F5D" w:rsidRDefault="00655F5D" w:rsidP="00655F5D">
      <w:pPr>
        <w:spacing w:line="276" w:lineRule="auto"/>
        <w:rPr>
          <w:rFonts w:ascii="Verdana" w:hAnsi="Verdana"/>
          <w:lang w:val="nl-BE"/>
        </w:rPr>
      </w:pPr>
    </w:p>
    <w:p w14:paraId="2C4D12A7" w14:textId="77777777" w:rsidR="00513F9D" w:rsidRDefault="00513F9D"/>
    <w:sectPr w:rsidR="00513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Plain">
    <w:altName w:val="Courier New"/>
    <w:panose1 w:val="00000000000000000000"/>
    <w:charset w:val="00"/>
    <w:family w:val="swiss"/>
    <w:notTrueType/>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C4380"/>
    <w:multiLevelType w:val="hybridMultilevel"/>
    <w:tmpl w:val="9ED4A7C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249344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5D"/>
    <w:rsid w:val="00253D17"/>
    <w:rsid w:val="004704C5"/>
    <w:rsid w:val="00513F9D"/>
    <w:rsid w:val="00655F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4B47"/>
  <w15:chartTrackingRefBased/>
  <w15:docId w15:val="{B9A2A758-5DF8-4CC5-97ED-E0671775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5F5D"/>
    <w:pPr>
      <w:spacing w:after="0" w:line="240" w:lineRule="auto"/>
    </w:pPr>
    <w:rPr>
      <w:rFonts w:ascii="Times New Roman" w:eastAsia="Times New Roman" w:hAnsi="Times New Roman"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5F5D"/>
    <w:pPr>
      <w:ind w:left="720"/>
      <w:contextualSpacing/>
    </w:pPr>
  </w:style>
  <w:style w:type="character" w:styleId="Hyperlink">
    <w:name w:val="Hyperlink"/>
    <w:uiPriority w:val="99"/>
    <w:rsid w:val="00655F5D"/>
    <w:rPr>
      <w:rFonts w:ascii="TheSans-Plain" w:hAnsi="TheSans-Plain"/>
      <w:color w:val="000000"/>
      <w:sz w:val="22"/>
      <w:u w:val="none"/>
    </w:rPr>
  </w:style>
  <w:style w:type="paragraph" w:styleId="Normaalweb">
    <w:name w:val="Normal (Web)"/>
    <w:basedOn w:val="Standaard"/>
    <w:uiPriority w:val="99"/>
    <w:unhideWhenUsed/>
    <w:rsid w:val="00655F5D"/>
    <w:pPr>
      <w:spacing w:before="100" w:beforeAutospacing="1" w:after="100" w:afterAutospacing="1"/>
    </w:pPr>
    <w:rPr>
      <w:lang w:val="nl-BE" w:eastAsia="nl-BE"/>
    </w:rPr>
  </w:style>
  <w:style w:type="character" w:styleId="GevolgdeHyperlink">
    <w:name w:val="FollowedHyperlink"/>
    <w:basedOn w:val="Standaardalinea-lettertype"/>
    <w:uiPriority w:val="99"/>
    <w:semiHidden/>
    <w:unhideWhenUsed/>
    <w:rsid w:val="004704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udersvoorinclusie.be/startpagina/contact-svi/"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ed8cae-d9bd-4f52-8bf1-833d362c67e7">
      <Terms xmlns="http://schemas.microsoft.com/office/infopath/2007/PartnerControls"/>
    </lcf76f155ced4ddcb4097134ff3c332f>
    <TaxCatchAll xmlns="19a03dd6-fa85-46f3-9f4f-9dea462e2d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9FA453A683E40B415B1D497963A6F" ma:contentTypeVersion="17" ma:contentTypeDescription="Een nieuw document maken." ma:contentTypeScope="" ma:versionID="0b7ab359d5643d52b62bff2a530d50e3">
  <xsd:schema xmlns:xsd="http://www.w3.org/2001/XMLSchema" xmlns:xs="http://www.w3.org/2001/XMLSchema" xmlns:p="http://schemas.microsoft.com/office/2006/metadata/properties" xmlns:ns2="3fed8cae-d9bd-4f52-8bf1-833d362c67e7" xmlns:ns3="19a03dd6-fa85-46f3-9f4f-9dea462e2dd7" targetNamespace="http://schemas.microsoft.com/office/2006/metadata/properties" ma:root="true" ma:fieldsID="69cba00e3da43a5df801bea33a7d5639" ns2:_="" ns3:_="">
    <xsd:import namespace="3fed8cae-d9bd-4f52-8bf1-833d362c67e7"/>
    <xsd:import namespace="19a03dd6-fa85-46f3-9f4f-9dea462e2d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d8cae-d9bd-4f52-8bf1-833d362c6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316c7d8-17a7-4a9d-a975-8a44f8aea0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a03dd6-fa85-46f3-9f4f-9dea462e2dd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9bc0edd-cf02-4d6a-9417-07215da4c6ec}" ma:internalName="TaxCatchAll" ma:showField="CatchAllData" ma:web="19a03dd6-fa85-46f3-9f4f-9dea462e2d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30072-A362-49B1-AAEC-AA7D7FF9416F}">
  <ds:schemaRefs>
    <ds:schemaRef ds:uri="http://schemas.microsoft.com/sharepoint/v3/contenttype/forms"/>
  </ds:schemaRefs>
</ds:datastoreItem>
</file>

<file path=customXml/itemProps2.xml><?xml version="1.0" encoding="utf-8"?>
<ds:datastoreItem xmlns:ds="http://schemas.openxmlformats.org/officeDocument/2006/customXml" ds:itemID="{FB6335EF-C171-4769-8496-4E4DDEE9AAB8}">
  <ds:schemaRefs>
    <ds:schemaRef ds:uri="http://schemas.microsoft.com/office/2006/metadata/properties"/>
    <ds:schemaRef ds:uri="http://schemas.microsoft.com/office/infopath/2007/PartnerControls"/>
    <ds:schemaRef ds:uri="3fed8cae-d9bd-4f52-8bf1-833d362c67e7"/>
    <ds:schemaRef ds:uri="19a03dd6-fa85-46f3-9f4f-9dea462e2dd7"/>
  </ds:schemaRefs>
</ds:datastoreItem>
</file>

<file path=customXml/itemProps3.xml><?xml version="1.0" encoding="utf-8"?>
<ds:datastoreItem xmlns:ds="http://schemas.openxmlformats.org/officeDocument/2006/customXml" ds:itemID="{953FC507-539E-4DBB-8032-6DD5D72F1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d8cae-d9bd-4f52-8bf1-833d362c67e7"/>
    <ds:schemaRef ds:uri="19a03dd6-fa85-46f3-9f4f-9dea462e2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842</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[GRIP]</dc:creator>
  <cp:keywords/>
  <dc:description/>
  <cp:lastModifiedBy>Marie [GRIP]</cp:lastModifiedBy>
  <cp:revision>3</cp:revision>
  <dcterms:created xsi:type="dcterms:W3CDTF">2022-06-07T08:34:00Z</dcterms:created>
  <dcterms:modified xsi:type="dcterms:W3CDTF">2023-06-13T06:08:00Z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0x01010080B9FA453A683E40B415B1D497963A6F</vt:lpwstr>
  </property>
  <property fmtid="{D5CDD505-2E9C-101B-9397-08002B2CF9AE}" pid="3" name="MediaServiceImageTags">
    <vt:lpwstr/>
  </property>
</Properties>
</file>